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2.xml" ContentType="application/vnd.openxmlformats-officedocument.wordprocessingml.header+xml"/>
  <Override PartName="/word/footer13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">
  <w:body>
    <w:p>
      <w:pPr>
        <w:bidi w:val="0"/>
        <w:jc w:val="both"/>
        <w:spacing w:lineRule="auto" w:line="360"/>
        <w:pageBreakBefore w:val="0"/>
        <w:rPr>
          <w:color w:val="000000"/>
          <w:sz w:val="24"/>
          <w:szCs w:val="24"/>
          <w:rFonts w:ascii="黑体" w:eastAsia="黑体" w:hAnsi="黑体" w:cs="黑体"/>
        </w:rPr>
        <w:autoSpaceDE w:val="1"/>
        <w:autoSpaceDN w:val="1"/>
      </w:pPr>
      <w:r>
        <w:rPr>
          <w:color w:val="000000"/>
          <w:sz w:val="24"/>
          <w:szCs w:val="24"/>
          <w:rFonts w:ascii="黑体" w:eastAsia="黑体" w:hAnsi="黑体" w:cs="黑体"/>
        </w:rPr>
        <w:t>附表：</w:t>
      </w:r>
    </w:p>
    <w:p>
      <w:pPr>
        <w:pStyle w:val="PO153"/>
        <w:bidi w:val="0"/>
        <w:jc w:val="center"/>
        <w:spacing w:lineRule="auto" w:line="360"/>
        <w:pageBreakBefore w:val="0"/>
        <w:rPr>
          <w:color w:val="000000"/>
          <w:sz w:val="32"/>
          <w:szCs w:val="32"/>
          <w:rFonts w:ascii="黑体" w:eastAsia="黑体" w:hAnsi="黑体" w:cs="黑体"/>
        </w:rPr>
        <w:snapToGrid w:val="off"/>
        <w:autoSpaceDE w:val="1"/>
        <w:autoSpaceDN w:val="1"/>
      </w:pPr>
      <w:r>
        <w:rPr>
          <w:color w:val="000000"/>
          <w:sz w:val="32"/>
          <w:szCs w:val="32"/>
          <w:rFonts w:ascii="黑体" w:eastAsia="黑体" w:hAnsi="黑体" w:cs="黑体"/>
        </w:rPr>
        <w:t>2020年高层次人才“视频云招聘”</w:t>
      </w:r>
    </w:p>
    <w:p>
      <w:pPr>
        <w:bidi w:val="0"/>
        <w:jc w:val="center"/>
        <w:spacing w:lineRule="auto" w:line="360" w:after="240"/>
        <w:pageBreakBefore w:val="0"/>
        <w:rPr>
          <w:color w:val="000000"/>
          <w:sz w:val="32"/>
          <w:szCs w:val="32"/>
          <w:rFonts w:ascii="黑体" w:eastAsia="黑体" w:hAnsi="黑体" w:cs="黑体"/>
        </w:rPr>
        <w:autoSpaceDE w:val="1"/>
        <w:autoSpaceDN w:val="1"/>
      </w:pPr>
      <w:r>
        <w:rPr>
          <w:color w:val="000000"/>
          <w:sz w:val="32"/>
          <w:szCs w:val="32"/>
          <w:rFonts w:ascii="黑体" w:eastAsia="黑体" w:hAnsi="黑体" w:cs="黑体"/>
        </w:rPr>
        <w:t>参会回执</w:t>
      </w:r>
    </w:p>
    <w:tbl>
      <w:tblID w:val="0"/>
      <w:tblPr>
        <w:tblpPr w:leftFromText="180" w:rightFromText="180" w:vertAnchor="text" w:horzAnchor="page" w:tblpX="1202" w:tblpY="42"/>
        <w:tblOverlap w:val="never"/>
        <w:tblCellMar>
          <w:left w:w="108" w:type="dxa"/>
          <w:top w:w="0" w:type="dxa"/>
          <w:right w:w="108" w:type="dxa"/>
          <w:bottom w:w="0" w:type="dxa"/>
        </w:tblCellMar>
        <w:tblW w:w="9840" w:type="dxa"/>
        <w:tblLook w:val="000000" w:firstRow="0" w:lastRow="0" w:firstColumn="0" w:lastColumn="0" w:noHBand="0" w:noVBand="0"/>
        <w:tblLayout w:type="fixed"/>
      </w:tblPr>
      <w:tblGrid>
        <w:gridCol w:w="1050"/>
        <w:gridCol w:w="1640"/>
        <w:gridCol w:w="1570"/>
        <w:gridCol w:w="2050"/>
        <w:gridCol w:w="1660"/>
        <w:gridCol w:w="1870"/>
      </w:tblGrid>
      <w:tr>
        <w:trPr>
          <w:trHeight w:hRule="atleast" w:val="920"/>
        </w:trPr>
        <w:tc>
          <w:tcPr>
            <w:tcW w:type="dxa" w:w="105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  <w:shd w:val="clear" w:fill="F2F2F2" w:themeFill="background1" w:themeFillShade="F2"/>
          </w:tcPr>
          <w:p>
            <w:pPr>
              <w:bidi w:val="0"/>
              <w:jc w:val="center"/>
              <w:spacing w:lineRule="auto" w:line="360"/>
              <w:pageBreakBefore w:val="0"/>
              <w:rPr>
                <w:b w:val="1"/>
                <w:color w:val="000000"/>
                <w:sz w:val="20"/>
                <w:szCs w:val="20"/>
                <w:rFonts w:ascii="宋体" w:eastAsia="宋体" w:hAnsi="宋体" w:cs="宋体"/>
              </w:rPr>
              <w:autoSpaceDE w:val="1"/>
              <w:autoSpaceDN w:val="1"/>
            </w:pPr>
            <w:r>
              <w:rPr>
                <w:b w:val="1"/>
                <w:color w:val="000000"/>
                <w:sz w:val="20"/>
                <w:szCs w:val="20"/>
                <w:rFonts w:ascii="宋体" w:eastAsia="宋体" w:hAnsi="宋体" w:cs="宋体"/>
              </w:rPr>
              <w:t>举办场次</w:t>
            </w:r>
          </w:p>
        </w:tc>
        <w:tc>
          <w:tcPr>
            <w:tcW w:type="dxa" w:w="3210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gridSpan w:val="2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  <w:shd w:val="clear" w:fill="F2F2F2" w:themeFill="background1" w:themeFillShade="F2"/>
          </w:tcPr>
          <w:p>
            <w:pPr>
              <w:bidi w:val="0"/>
              <w:jc w:val="center"/>
              <w:spacing w:lineRule="auto" w:line="360"/>
              <w:pageBreakBefore w:val="0"/>
              <w:rPr>
                <w:b w:val="1"/>
                <w:color w:val="C00000"/>
                <w:sz w:val="21"/>
                <w:szCs w:val="21"/>
                <w:rFonts w:ascii="宋体" w:eastAsia="宋体" w:hAnsi="宋体" w:cs="宋体"/>
              </w:rPr>
              <w:autoSpaceDE w:val="1"/>
              <w:autoSpaceDN w:val="1"/>
            </w:pPr>
            <w:r>
              <w:rPr>
                <w:b w:val="1"/>
                <w:color w:val="C00000"/>
                <w:sz w:val="21"/>
                <w:szCs w:val="21"/>
                <w:rFonts w:ascii="宋体" w:eastAsia="宋体" w:hAnsi="宋体" w:cs="宋体"/>
              </w:rPr>
              <w:t>全球高层次人才场</w:t>
            </w:r>
          </w:p>
        </w:tc>
        <w:tc>
          <w:tcPr>
            <w:tcW w:type="dxa" w:w="205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  <w:shd w:val="clear" w:fill="F2F2F2" w:themeFill="background1" w:themeFillShade="F2"/>
          </w:tcPr>
          <w:p>
            <w:pPr>
              <w:bidi w:val="0"/>
              <w:jc w:val="center"/>
              <w:spacing w:lineRule="auto" w:line="360"/>
              <w:pageBreakBefore w:val="0"/>
              <w:rPr>
                <w:b w:val="1"/>
                <w:color w:val="C00000"/>
                <w:sz w:val="21"/>
                <w:szCs w:val="21"/>
                <w:rFonts w:ascii="宋体" w:eastAsia="宋体" w:hAnsi="宋体" w:cs="宋体"/>
              </w:rPr>
              <w:autoSpaceDE w:val="1"/>
              <w:autoSpaceDN w:val="1"/>
            </w:pPr>
            <w:r>
              <w:rPr>
                <w:b w:val="1"/>
                <w:color w:val="C00000"/>
                <w:sz w:val="21"/>
                <w:szCs w:val="21"/>
                <w:rFonts w:ascii="宋体" w:eastAsia="宋体" w:hAnsi="宋体" w:cs="宋体"/>
              </w:rPr>
              <w:t>国内高层次人才场</w:t>
            </w:r>
          </w:p>
        </w:tc>
        <w:tc>
          <w:tcPr>
            <w:tcW w:type="dxa" w:w="3530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gridSpan w:val="2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  <w:shd w:val="clear" w:fill="F2F2F2" w:themeFill="background1" w:themeFillShade="F2"/>
          </w:tcPr>
          <w:p>
            <w:pPr>
              <w:bidi w:val="0"/>
              <w:jc w:val="center"/>
              <w:spacing w:lineRule="auto" w:line="360"/>
              <w:pageBreakBefore w:val="0"/>
              <w:rPr>
                <w:b w:val="1"/>
                <w:color w:val="C00000"/>
                <w:sz w:val="21"/>
                <w:szCs w:val="21"/>
                <w:rFonts w:ascii="宋体" w:eastAsia="宋体" w:hAnsi="宋体" w:cs="宋体"/>
              </w:rPr>
              <w:autoSpaceDE w:val="1"/>
              <w:autoSpaceDN w:val="1"/>
            </w:pPr>
            <w:r>
              <w:rPr>
                <w:b w:val="1"/>
                <w:color w:val="C00000"/>
                <w:sz w:val="21"/>
                <w:szCs w:val="21"/>
                <w:rFonts w:ascii="宋体" w:eastAsia="宋体" w:hAnsi="宋体" w:cs="宋体"/>
              </w:rPr>
              <w:t>全球高层次人才场</w:t>
            </w:r>
          </w:p>
        </w:tc>
      </w:tr>
      <w:tr>
        <w:trPr>
          <w:trHeight w:hRule="atleast" w:val="892"/>
        </w:trPr>
        <w:tc>
          <w:tcPr>
            <w:tcW w:type="dxa" w:w="105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nil" w:color="auto"/>
            </w:tcBorders>
            <w:shd w:val="clear" w:fill="F2F2F2" w:themeFill="background1" w:themeFillShade="F2"/>
          </w:tcPr>
          <w:p>
            <w:pPr>
              <w:bidi w:val="0"/>
              <w:jc w:val="center"/>
              <w:spacing w:lineRule="auto" w:line="360"/>
              <w:pageBreakBefore w:val="0"/>
              <w:rPr>
                <w:b w:val="1"/>
                <w:color w:val="000000"/>
                <w:sz w:val="20"/>
                <w:szCs w:val="20"/>
                <w:rFonts w:ascii="宋体" w:eastAsia="宋体" w:hAnsi="宋体" w:cs="宋体"/>
              </w:rPr>
              <w:autoSpaceDE w:val="1"/>
              <w:autoSpaceDN w:val="1"/>
            </w:pPr>
            <w:r>
              <w:rPr>
                <w:b w:val="1"/>
                <w:color w:val="000000"/>
                <w:sz w:val="20"/>
                <w:szCs w:val="20"/>
                <w:rFonts w:ascii="宋体" w:eastAsia="宋体" w:hAnsi="宋体" w:cs="宋体"/>
              </w:rPr>
              <w:t>时间</w:t>
            </w:r>
          </w:p>
        </w:tc>
        <w:tc>
          <w:tcPr>
            <w:tcW w:type="dxa" w:w="1640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bidi w:val="0"/>
              <w:jc w:val="center"/>
              <w:spacing w:lineRule="auto" w:line="360"/>
              <w:pageBreakBefore w:val="0"/>
              <w:rPr>
                <w:b w:val="1"/>
                <w:color w:val="C00000"/>
                <w:sz w:val="18"/>
                <w:szCs w:val="18"/>
                <w:rFonts w:ascii="宋体" w:eastAsia="宋体" w:hAnsi="宋体" w:cs="宋体"/>
              </w:rPr>
              <w:autoSpaceDE w:val="1"/>
              <w:autoSpaceDN w:val="1"/>
            </w:pPr>
            <w:r>
              <w:rPr>
                <w:b w:val="1"/>
                <w:color w:val="C00000"/>
                <w:sz w:val="18"/>
                <w:szCs w:val="18"/>
                <w:rFonts w:ascii="宋体" w:eastAsia="宋体" w:hAnsi="宋体" w:cs="宋体"/>
              </w:rPr>
              <w:t>09月25日（全</w:t>
            </w:r>
            <w:r>
              <w:rPr>
                <w:b w:val="1"/>
                <w:color w:val="C00000"/>
                <w:sz w:val="18"/>
                <w:szCs w:val="18"/>
                <w:rFonts w:ascii="宋体" w:eastAsia="宋体" w:hAnsi="宋体" w:cs="宋体"/>
              </w:rPr>
              <w:t>天）</w:t>
            </w:r>
          </w:p>
        </w:tc>
        <w:tc>
          <w:tcPr>
            <w:tcW w:type="dxa" w:w="157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bidi w:val="0"/>
              <w:jc w:val="center"/>
              <w:spacing w:lineRule="auto" w:line="360"/>
              <w:pageBreakBefore w:val="0"/>
              <w:rPr>
                <w:b w:val="1"/>
                <w:color w:val="C00000"/>
                <w:sz w:val="18"/>
                <w:szCs w:val="18"/>
                <w:rFonts w:ascii="宋体" w:eastAsia="宋体" w:hAnsi="宋体" w:cs="宋体"/>
              </w:rPr>
              <w:autoSpaceDE w:val="1"/>
              <w:autoSpaceDN w:val="1"/>
            </w:pPr>
            <w:r>
              <w:rPr>
                <w:b w:val="1"/>
                <w:color w:val="C00000"/>
                <w:sz w:val="18"/>
                <w:szCs w:val="18"/>
                <w:rFonts w:ascii="宋体" w:eastAsia="宋体" w:hAnsi="宋体" w:cs="宋体"/>
              </w:rPr>
              <w:t>10月16日（全</w:t>
            </w:r>
            <w:r>
              <w:rPr>
                <w:b w:val="1"/>
                <w:color w:val="C00000"/>
                <w:sz w:val="18"/>
                <w:szCs w:val="18"/>
                <w:rFonts w:ascii="宋体" w:eastAsia="宋体" w:hAnsi="宋体" w:cs="宋体"/>
              </w:rPr>
              <w:t>天）</w:t>
            </w:r>
          </w:p>
        </w:tc>
        <w:tc>
          <w:tcPr>
            <w:tcW w:type="dxa" w:w="2050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bidi w:val="0"/>
              <w:jc w:val="center"/>
              <w:spacing w:lineRule="auto" w:line="360"/>
              <w:pageBreakBefore w:val="0"/>
              <w:rPr>
                <w:b w:val="1"/>
                <w:color w:val="C00000"/>
                <w:sz w:val="18"/>
                <w:szCs w:val="18"/>
                <w:rFonts w:ascii="宋体" w:eastAsia="宋体" w:hAnsi="宋体" w:cs="宋体"/>
              </w:rPr>
              <w:autoSpaceDE w:val="1"/>
              <w:autoSpaceDN w:val="1"/>
            </w:pPr>
            <w:r>
              <w:rPr>
                <w:b w:val="1"/>
                <w:color w:val="C00000"/>
                <w:sz w:val="18"/>
                <w:szCs w:val="18"/>
                <w:rFonts w:ascii="宋体" w:eastAsia="宋体" w:hAnsi="宋体" w:cs="宋体"/>
              </w:rPr>
              <w:t>11月06日（半天）</w:t>
            </w:r>
          </w:p>
        </w:tc>
        <w:tc>
          <w:tcPr>
            <w:tcW w:type="dxa" w:w="166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bidi w:val="0"/>
              <w:jc w:val="center"/>
              <w:spacing w:lineRule="auto" w:line="360"/>
              <w:pageBreakBefore w:val="0"/>
              <w:rPr>
                <w:b w:val="1"/>
                <w:color w:val="C00000"/>
                <w:sz w:val="18"/>
                <w:szCs w:val="18"/>
                <w:rFonts w:ascii="宋体" w:eastAsia="宋体" w:hAnsi="宋体" w:cs="宋体"/>
              </w:rPr>
              <w:autoSpaceDE w:val="1"/>
              <w:autoSpaceDN w:val="1"/>
            </w:pPr>
            <w:r>
              <w:rPr>
                <w:b w:val="1"/>
                <w:color w:val="C00000"/>
                <w:sz w:val="18"/>
                <w:szCs w:val="18"/>
                <w:rFonts w:ascii="宋体" w:eastAsia="宋体" w:hAnsi="宋体" w:cs="宋体"/>
              </w:rPr>
              <w:t>11月27日（全</w:t>
            </w:r>
            <w:r>
              <w:rPr>
                <w:b w:val="1"/>
                <w:color w:val="C00000"/>
                <w:sz w:val="18"/>
                <w:szCs w:val="18"/>
                <w:rFonts w:ascii="宋体" w:eastAsia="宋体" w:hAnsi="宋体" w:cs="宋体"/>
              </w:rPr>
              <w:t>天）</w:t>
            </w:r>
          </w:p>
        </w:tc>
        <w:tc>
          <w:tcPr>
            <w:tcW w:type="dxa" w:w="1870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bidi w:val="0"/>
              <w:jc w:val="center"/>
              <w:spacing w:lineRule="auto" w:line="360"/>
              <w:pageBreakBefore w:val="0"/>
              <w:rPr>
                <w:b w:val="1"/>
                <w:color w:val="C00000"/>
                <w:sz w:val="18"/>
                <w:szCs w:val="18"/>
                <w:rFonts w:ascii="宋体" w:eastAsia="宋体" w:hAnsi="宋体" w:cs="宋体"/>
              </w:rPr>
              <w:autoSpaceDE w:val="1"/>
              <w:autoSpaceDN w:val="1"/>
            </w:pPr>
            <w:r>
              <w:rPr>
                <w:b w:val="1"/>
                <w:color w:val="C00000"/>
                <w:sz w:val="18"/>
                <w:szCs w:val="18"/>
                <w:rFonts w:ascii="宋体" w:eastAsia="宋体" w:hAnsi="宋体" w:cs="宋体"/>
              </w:rPr>
              <w:t>12月18日（全天）</w:t>
            </w:r>
          </w:p>
        </w:tc>
      </w:tr>
      <w:tr>
        <w:trPr>
          <w:trHeight w:hRule="atleast" w:val="687"/>
        </w:trPr>
        <w:tc>
          <w:tcPr>
            <w:tcW w:type="dxa" w:w="105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nil" w:color="auto"/>
            </w:tcBorders>
            <w:shd w:val="clear" w:fill="F2F2F2" w:themeFill="background1" w:themeFillShade="F2"/>
          </w:tcPr>
          <w:p>
            <w:pPr>
              <w:bidi w:val="0"/>
              <w:jc w:val="center"/>
              <w:spacing w:lineRule="auto" w:line="360"/>
              <w:pageBreakBefore w:val="0"/>
              <w:rPr>
                <w:color w:val="000000"/>
                <w:sz w:val="20"/>
                <w:szCs w:val="20"/>
                <w:rFonts w:ascii="宋体" w:eastAsia="宋体" w:hAnsi="宋体" w:cs="宋体"/>
              </w:rPr>
              <w:autoSpaceDE w:val="1"/>
              <w:autoSpaceDN w:val="1"/>
            </w:pPr>
            <w:r>
              <w:rPr>
                <w:color w:val="000000"/>
                <w:sz w:val="20"/>
                <w:szCs w:val="20"/>
                <w:rFonts w:ascii="宋体" w:eastAsia="宋体" w:hAnsi="宋体" w:cs="宋体"/>
              </w:rPr>
              <w:t>是否参加</w:t>
            </w:r>
          </w:p>
        </w:tc>
        <w:tc>
          <w:tcPr>
            <w:tcW w:type="dxa" w:w="1640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bidi w:val="0"/>
              <w:jc w:val="center"/>
              <w:spacing w:lineRule="auto" w:line="360"/>
              <w:pageBreakBefore w:val="0"/>
              <w:rPr>
                <w:color w:val="000000"/>
                <w:sz w:val="20"/>
                <w:szCs w:val="20"/>
                <w:rFonts w:ascii="宋体" w:eastAsia="宋体" w:hAnsi="宋体" w:cs="宋体"/>
              </w:rPr>
              <w:autoSpaceDE w:val="1"/>
              <w:autoSpaceDN w:val="1"/>
            </w:pPr>
          </w:p>
        </w:tc>
        <w:tc>
          <w:tcPr>
            <w:tcW w:type="dxa" w:w="157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bidi w:val="0"/>
              <w:jc w:val="center"/>
              <w:spacing w:lineRule="auto" w:line="360"/>
              <w:pageBreakBefore w:val="0"/>
              <w:rPr>
                <w:color w:val="000000"/>
                <w:sz w:val="20"/>
                <w:szCs w:val="20"/>
                <w:rFonts w:ascii="宋体" w:eastAsia="宋体" w:hAnsi="宋体" w:cs="宋体"/>
              </w:rPr>
              <w:autoSpaceDE w:val="1"/>
              <w:autoSpaceDN w:val="1"/>
            </w:pPr>
          </w:p>
        </w:tc>
        <w:tc>
          <w:tcPr>
            <w:tcW w:type="dxa" w:w="2050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bidi w:val="0"/>
              <w:jc w:val="center"/>
              <w:spacing w:lineRule="auto" w:line="360"/>
              <w:pageBreakBefore w:val="0"/>
              <w:rPr>
                <w:color w:val="000000"/>
                <w:sz w:val="20"/>
                <w:szCs w:val="20"/>
                <w:rFonts w:ascii="宋体" w:eastAsia="宋体" w:hAnsi="宋体" w:cs="宋体"/>
              </w:rPr>
              <w:autoSpaceDE w:val="1"/>
              <w:autoSpaceDN w:val="1"/>
            </w:pPr>
          </w:p>
        </w:tc>
        <w:tc>
          <w:tcPr>
            <w:tcW w:type="dxa" w:w="166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bidi w:val="0"/>
              <w:jc w:val="center"/>
              <w:spacing w:lineRule="auto" w:line="360"/>
              <w:pageBreakBefore w:val="0"/>
              <w:rPr>
                <w:color w:val="000000"/>
                <w:sz w:val="20"/>
                <w:szCs w:val="20"/>
                <w:rFonts w:ascii="宋体" w:eastAsia="宋体" w:hAnsi="宋体" w:cs="宋体"/>
              </w:rPr>
              <w:autoSpaceDE w:val="1"/>
              <w:autoSpaceDN w:val="1"/>
            </w:pPr>
          </w:p>
        </w:tc>
        <w:tc>
          <w:tcPr>
            <w:tcW w:type="dxa" w:w="1870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bidi w:val="0"/>
              <w:jc w:val="center"/>
              <w:spacing w:lineRule="auto" w:line="360"/>
              <w:pageBreakBefore w:val="0"/>
              <w:rPr>
                <w:color w:val="000000"/>
                <w:sz w:val="20"/>
                <w:szCs w:val="20"/>
                <w:rFonts w:ascii="宋体" w:eastAsia="宋体" w:hAnsi="宋体" w:cs="宋体"/>
              </w:rPr>
              <w:autoSpaceDE w:val="1"/>
              <w:autoSpaceDN w:val="1"/>
            </w:pPr>
          </w:p>
        </w:tc>
      </w:tr>
      <w:tr>
        <w:trPr>
          <w:trHeight w:hRule="atleast" w:val="623"/>
        </w:trPr>
        <w:tc>
          <w:tcPr>
            <w:tcW w:type="dxa" w:w="105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vMerge w:val="restart"/>
            <w:tcBorders>
              <w:bottom w:val="single" w:color="auto" w:sz="4"/>
              <w:left w:val="single" w:color="auto" w:sz="4"/>
              <w:right w:val="single" w:color="auto" w:sz="4"/>
              <w:top w:val="single" w:color="auto" w:sz="12"/>
            </w:tcBorders>
            <w:shd w:val="clear" w:color="000000"/>
          </w:tcPr>
          <w:p>
            <w:pPr>
              <w:bidi w:val="0"/>
              <w:jc w:val="center"/>
              <w:spacing w:lineRule="auto" w:line="360"/>
              <w:pageBreakBefore w:val="0"/>
              <w:rPr>
                <w:color w:val="000000"/>
                <w:sz w:val="20"/>
                <w:szCs w:val="20"/>
                <w:rFonts w:ascii="宋体" w:eastAsia="宋体" w:hAnsi="宋体" w:cs="宋体"/>
              </w:rPr>
              <w:autoSpaceDE w:val="1"/>
              <w:autoSpaceDN w:val="1"/>
            </w:pPr>
            <w:r>
              <w:rPr>
                <w:color w:val="000000"/>
                <w:sz w:val="20"/>
                <w:szCs w:val="20"/>
                <w:rFonts w:ascii="宋体" w:eastAsia="宋体" w:hAnsi="宋体" w:cs="宋体"/>
              </w:rPr>
              <w:t>参会单位</w:t>
            </w:r>
            <w:r>
              <w:rPr>
                <w:color w:val="000000"/>
                <w:sz w:val="20"/>
                <w:szCs w:val="20"/>
                <w:rFonts w:ascii="宋体" w:eastAsia="宋体" w:hAnsi="宋体" w:cs="宋体"/>
              </w:rPr>
              <w:t>基本信息</w:t>
            </w:r>
          </w:p>
        </w:tc>
        <w:tc>
          <w:tcPr>
            <w:tcW w:type="dxa" w:w="1640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12"/>
            </w:tcBorders>
            <w:shd w:val="clear" w:color="000000"/>
          </w:tcPr>
          <w:p>
            <w:pPr>
              <w:bidi w:val="0"/>
              <w:jc w:val="center"/>
              <w:spacing w:lineRule="auto" w:line="360"/>
              <w:pageBreakBefore w:val="0"/>
              <w:rPr>
                <w:color w:val="000000"/>
                <w:sz w:val="20"/>
                <w:szCs w:val="20"/>
                <w:rFonts w:ascii="宋体" w:eastAsia="宋体" w:hAnsi="宋体" w:cs="宋体"/>
              </w:rPr>
              <w:autoSpaceDE w:val="1"/>
              <w:autoSpaceDN w:val="1"/>
            </w:pPr>
            <w:r>
              <w:rPr>
                <w:color w:val="000000"/>
                <w:sz w:val="20"/>
                <w:szCs w:val="20"/>
                <w:rFonts w:ascii="宋体" w:eastAsia="宋体" w:hAnsi="宋体" w:cs="宋体"/>
              </w:rPr>
              <w:t>单位名称</w:t>
            </w:r>
          </w:p>
        </w:tc>
        <w:tc>
          <w:tcPr>
            <w:tcW w:type="dxa" w:w="715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gridSpan w:val="4"/>
            <w:tcBorders>
              <w:bottom w:val="single" w:color="auto" w:sz="4"/>
              <w:left w:val="nil" w:color="auto"/>
              <w:right w:val="single" w:color="000000" w:sz="4"/>
              <w:top w:val="single" w:color="auto" w:sz="12"/>
            </w:tcBorders>
            <w:shd w:val="clear" w:color="000000"/>
          </w:tcPr>
          <w:p>
            <w:pPr>
              <w:bidi w:val="0"/>
              <w:jc w:val="center"/>
              <w:spacing w:lineRule="auto" w:line="360"/>
              <w:pageBreakBefore w:val="0"/>
              <w:rPr>
                <w:color w:val="000000"/>
                <w:sz w:val="20"/>
                <w:szCs w:val="20"/>
                <w:rFonts w:ascii="宋体" w:eastAsia="宋体" w:hAnsi="宋体" w:cs="宋体"/>
              </w:rPr>
              <w:autoSpaceDE w:val="1"/>
              <w:autoSpaceDN w:val="1"/>
            </w:pPr>
          </w:p>
        </w:tc>
      </w:tr>
      <w:tr>
        <w:trPr>
          <w:trHeight w:hRule="atleast" w:val="723"/>
        </w:trPr>
        <w:tc>
          <w:tcPr>
            <w:tcW w:type="dxa" w:w="105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12"/>
            </w:tcBorders>
            <w:shd w:val="clear" w:color="000000"/>
          </w:tcPr>
          <w:p/>
        </w:tc>
        <w:tc>
          <w:tcPr>
            <w:tcW w:type="dxa" w:w="164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bidi w:val="0"/>
              <w:jc w:val="center"/>
              <w:spacing w:lineRule="auto" w:line="360"/>
              <w:pageBreakBefore w:val="0"/>
              <w:rPr>
                <w:color w:val="000000"/>
                <w:sz w:val="20"/>
                <w:szCs w:val="20"/>
                <w:rFonts w:ascii="宋体" w:eastAsia="宋体" w:hAnsi="宋体" w:cs="宋体"/>
              </w:rPr>
              <w:autoSpaceDE w:val="1"/>
              <w:autoSpaceDN w:val="1"/>
            </w:pPr>
            <w:r>
              <w:rPr>
                <w:color w:val="000000"/>
                <w:sz w:val="20"/>
                <w:szCs w:val="20"/>
                <w:rFonts w:ascii="宋体" w:eastAsia="宋体" w:hAnsi="宋体" w:cs="宋体"/>
              </w:rPr>
              <w:t>联系人</w:t>
            </w:r>
          </w:p>
        </w:tc>
        <w:tc>
          <w:tcPr>
            <w:tcW w:type="dxa" w:w="1570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tcBorders>
              <w:bottom w:val="single" w:color="auto" w:sz="4"/>
              <w:left w:val="nil" w:color="auto"/>
              <w:right w:val="single" w:color="000000" w:sz="4"/>
              <w:top w:val="single" w:color="auto" w:sz="4"/>
            </w:tcBorders>
            <w:shd w:val="clear" w:color="000000"/>
          </w:tcPr>
          <w:p>
            <w:pPr>
              <w:bidi w:val="0"/>
              <w:jc w:val="center"/>
              <w:spacing w:lineRule="auto" w:line="360"/>
              <w:pageBreakBefore w:val="0"/>
              <w:rPr>
                <w:color w:val="000000"/>
                <w:sz w:val="20"/>
                <w:szCs w:val="20"/>
                <w:rFonts w:ascii="宋体" w:eastAsia="宋体" w:hAnsi="宋体" w:cs="宋体"/>
              </w:rPr>
              <w:autoSpaceDE w:val="1"/>
              <w:autoSpaceDN w:val="1"/>
            </w:pPr>
          </w:p>
        </w:tc>
        <w:tc>
          <w:tcPr>
            <w:tcW w:type="dxa" w:w="205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bidi w:val="0"/>
              <w:jc w:val="center"/>
              <w:spacing w:lineRule="auto" w:line="360"/>
              <w:pageBreakBefore w:val="0"/>
              <w:rPr>
                <w:color w:val="000000"/>
                <w:sz w:val="20"/>
                <w:szCs w:val="20"/>
                <w:rFonts w:ascii="宋体" w:eastAsia="宋体" w:hAnsi="宋体" w:cs="宋体"/>
              </w:rPr>
              <w:autoSpaceDE w:val="1"/>
              <w:autoSpaceDN w:val="1"/>
            </w:pPr>
            <w:r>
              <w:rPr>
                <w:color w:val="000000"/>
                <w:sz w:val="20"/>
                <w:szCs w:val="20"/>
                <w:rFonts w:ascii="宋体" w:eastAsia="宋体" w:hAnsi="宋体" w:cs="宋体"/>
              </w:rPr>
              <w:t>咨询电话</w:t>
            </w:r>
          </w:p>
        </w:tc>
        <w:tc>
          <w:tcPr>
            <w:tcW w:type="dxa" w:w="3530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gridSpan w:val="2"/>
            <w:tcBorders>
              <w:bottom w:val="nil" w:color="auto"/>
              <w:left w:val="nil" w:color="auto"/>
              <w:right w:val="single" w:color="000000" w:sz="4"/>
              <w:top w:val="single" w:color="auto" w:sz="4"/>
            </w:tcBorders>
            <w:shd w:val="clear" w:color="000000"/>
          </w:tcPr>
          <w:p>
            <w:pPr>
              <w:bidi w:val="0"/>
              <w:jc w:val="center"/>
              <w:spacing w:lineRule="auto" w:line="360"/>
              <w:pageBreakBefore w:val="0"/>
              <w:rPr>
                <w:color w:val="000000"/>
                <w:sz w:val="20"/>
                <w:szCs w:val="20"/>
                <w:rFonts w:ascii="宋体" w:eastAsia="宋体" w:hAnsi="宋体" w:cs="宋体"/>
              </w:rPr>
              <w:autoSpaceDE w:val="1"/>
              <w:autoSpaceDN w:val="1"/>
            </w:pPr>
          </w:p>
        </w:tc>
      </w:tr>
      <w:tr>
        <w:trPr>
          <w:trHeight w:hRule="atleast" w:val="642"/>
        </w:trPr>
        <w:tc>
          <w:tcPr>
            <w:tcW w:type="dxa" w:w="105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12"/>
            </w:tcBorders>
            <w:shd w:val="clear" w:color="000000"/>
          </w:tcPr>
          <w:p/>
        </w:tc>
        <w:tc>
          <w:tcPr>
            <w:tcW w:type="dxa" w:w="164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bidi w:val="0"/>
              <w:jc w:val="center"/>
              <w:spacing w:lineRule="auto" w:line="360"/>
              <w:pageBreakBefore w:val="0"/>
              <w:rPr>
                <w:color w:val="000000"/>
                <w:sz w:val="20"/>
                <w:szCs w:val="20"/>
                <w:rFonts w:ascii="宋体" w:eastAsia="宋体" w:hAnsi="宋体" w:cs="宋体"/>
              </w:rPr>
              <w:autoSpaceDE w:val="1"/>
              <w:autoSpaceDN w:val="1"/>
            </w:pPr>
            <w:r>
              <w:rPr>
                <w:color w:val="000000"/>
                <w:sz w:val="20"/>
                <w:szCs w:val="20"/>
                <w:rFonts w:ascii="宋体" w:eastAsia="宋体" w:hAnsi="宋体" w:cs="宋体"/>
              </w:rPr>
              <w:t>联系电话</w:t>
            </w:r>
          </w:p>
        </w:tc>
        <w:tc>
          <w:tcPr>
            <w:tcW w:type="dxa" w:w="1570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tcBorders>
              <w:bottom w:val="single" w:color="auto" w:sz="4"/>
              <w:left w:val="nil" w:color="auto"/>
              <w:right w:val="single" w:color="000000" w:sz="4"/>
              <w:top w:val="single" w:color="auto" w:sz="4"/>
            </w:tcBorders>
            <w:shd w:val="clear" w:color="000000"/>
          </w:tcPr>
          <w:p>
            <w:pPr>
              <w:bidi w:val="0"/>
              <w:jc w:val="center"/>
              <w:spacing w:lineRule="auto" w:line="360"/>
              <w:pageBreakBefore w:val="0"/>
              <w:rPr>
                <w:color w:val="000000"/>
                <w:sz w:val="20"/>
                <w:szCs w:val="20"/>
                <w:rFonts w:ascii="宋体" w:eastAsia="宋体" w:hAnsi="宋体" w:cs="宋体"/>
              </w:rPr>
              <w:autoSpaceDE w:val="1"/>
              <w:autoSpaceDN w:val="1"/>
            </w:pPr>
          </w:p>
        </w:tc>
        <w:tc>
          <w:tcPr>
            <w:tcW w:type="dxa" w:w="205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bidi w:val="0"/>
              <w:jc w:val="center"/>
              <w:spacing w:lineRule="auto" w:line="360"/>
              <w:pageBreakBefore w:val="0"/>
              <w:rPr>
                <w:color w:val="000000"/>
                <w:sz w:val="20"/>
                <w:szCs w:val="20"/>
                <w:rFonts w:ascii="宋体" w:eastAsia="宋体" w:hAnsi="宋体" w:cs="宋体"/>
              </w:rPr>
              <w:autoSpaceDE w:val="1"/>
              <w:autoSpaceDN w:val="1"/>
            </w:pPr>
            <w:r>
              <w:rPr>
                <w:color w:val="000000"/>
                <w:sz w:val="20"/>
                <w:szCs w:val="20"/>
                <w:rFonts w:ascii="宋体" w:eastAsia="宋体" w:hAnsi="宋体" w:cs="宋体"/>
              </w:rPr>
              <w:t>咨询邮箱</w:t>
            </w:r>
          </w:p>
        </w:tc>
        <w:tc>
          <w:tcPr>
            <w:tcW w:type="dxa" w:w="3530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gridSpan w:val="2"/>
            <w:tcBorders>
              <w:bottom w:val="nil" w:color="auto"/>
              <w:left w:val="nil" w:color="auto"/>
              <w:right w:val="single" w:color="000000" w:sz="4"/>
              <w:top w:val="single" w:color="auto" w:sz="4"/>
            </w:tcBorders>
            <w:shd w:val="clear" w:color="000000"/>
          </w:tcPr>
          <w:p>
            <w:pPr>
              <w:bidi w:val="0"/>
              <w:jc w:val="center"/>
              <w:spacing w:lineRule="auto" w:line="360"/>
              <w:pageBreakBefore w:val="0"/>
              <w:rPr>
                <w:color w:val="000000"/>
                <w:sz w:val="20"/>
                <w:szCs w:val="20"/>
                <w:rFonts w:ascii="宋体" w:eastAsia="宋体" w:hAnsi="宋体" w:cs="宋体"/>
              </w:rPr>
              <w:autoSpaceDE w:val="1"/>
              <w:autoSpaceDN w:val="1"/>
            </w:pPr>
          </w:p>
        </w:tc>
      </w:tr>
      <w:tr>
        <w:trPr>
          <w:trHeight w:hRule="atleast" w:val="653"/>
        </w:trPr>
        <w:tc>
          <w:tcPr>
            <w:tcW w:type="dxa" w:w="105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12"/>
            </w:tcBorders>
            <w:shd w:val="clear" w:color="000000"/>
          </w:tcPr>
          <w:p/>
        </w:tc>
        <w:tc>
          <w:tcPr>
            <w:tcW w:type="dxa" w:w="879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gridSpan w:val="5"/>
            <w:tcBorders>
              <w:bottom w:val="single" w:color="auto" w:sz="4"/>
              <w:left w:val="nil" w:color="auto"/>
              <w:right w:val="single" w:color="000000" w:sz="4"/>
              <w:top w:val="single" w:color="auto" w:sz="4"/>
            </w:tcBorders>
            <w:shd w:val="clear" w:color="000000"/>
          </w:tcPr>
          <w:p>
            <w:pPr>
              <w:bidi w:val="0"/>
              <w:jc w:val="left"/>
              <w:spacing w:lineRule="auto" w:line="360"/>
              <w:pageBreakBefore w:val="0"/>
              <w:rPr>
                <w:color w:val="000000"/>
                <w:sz w:val="20"/>
                <w:szCs w:val="20"/>
                <w:rFonts w:ascii="宋体" w:eastAsia="宋体" w:hAnsi="宋体" w:cs="宋体"/>
              </w:rPr>
              <w:autoSpaceDE w:val="1"/>
              <w:autoSpaceDN w:val="1"/>
            </w:pPr>
            <w:r>
              <w:rPr>
                <w:color w:val="000000"/>
                <w:sz w:val="20"/>
                <w:szCs w:val="20"/>
                <w:rFonts w:ascii="宋体" w:eastAsia="宋体" w:hAnsi="宋体" w:cs="宋体"/>
              </w:rPr>
              <w:t xml:space="preserve">参会费用合计：                        （大写）                    （小写）</w:t>
            </w:r>
          </w:p>
        </w:tc>
      </w:tr>
      <w:tr>
        <w:trPr>
          <w:trHeight w:hRule="atleast" w:val="957"/>
        </w:trPr>
        <w:tc>
          <w:tcPr>
            <w:tcW w:type="dxa" w:w="269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gridSpan w:val="2"/>
            <w:tcBorders>
              <w:bottom w:val="single" w:color="auto" w:sz="12"/>
              <w:left w:val="single" w:color="auto" w:sz="4"/>
              <w:right w:val="single" w:color="000000" w:sz="4"/>
              <w:top w:val="single" w:color="auto" w:sz="4"/>
            </w:tcBorders>
            <w:shd w:val="clear" w:color="000000"/>
          </w:tcPr>
          <w:p>
            <w:pPr>
              <w:bidi w:val="0"/>
              <w:spacing w:lineRule="auto" w:line="360"/>
              <w:pageBreakBefore w:val="0"/>
              <w:rPr>
                <w:color w:val="000000"/>
                <w:sz w:val="20"/>
                <w:szCs w:val="20"/>
                <w:rFonts w:ascii="宋体" w:eastAsia="宋体" w:hAnsi="宋体" w:cs="宋体"/>
              </w:rPr>
              <w:autoSpaceDE w:val="1"/>
              <w:autoSpaceDN w:val="1"/>
            </w:pPr>
            <w:r>
              <w:rPr>
                <w:color w:val="000000"/>
                <w:sz w:val="20"/>
                <w:szCs w:val="20"/>
                <w:rFonts w:ascii="宋体" w:eastAsia="宋体" w:hAnsi="宋体" w:cs="宋体"/>
              </w:rPr>
              <w:t>参会单位签字/盖章：</w:t>
            </w:r>
          </w:p>
        </w:tc>
        <w:tc>
          <w:tcPr>
            <w:tcW w:type="dxa" w:w="3620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gridSpan w:val="2"/>
            <w:tcBorders>
              <w:bottom w:val="single" w:color="auto" w:sz="12"/>
              <w:left w:val="nil" w:color="auto"/>
              <w:right w:val="single" w:color="000000" w:sz="4"/>
              <w:top w:val="single" w:color="auto" w:sz="4"/>
            </w:tcBorders>
            <w:shd w:val="clear" w:color="000000"/>
          </w:tcPr>
          <w:p>
            <w:pPr>
              <w:bidi w:val="0"/>
              <w:spacing w:lineRule="auto" w:line="360"/>
              <w:pageBreakBefore w:val="0"/>
              <w:rPr>
                <w:color w:val="000000"/>
                <w:sz w:val="20"/>
                <w:szCs w:val="20"/>
                <w:rFonts w:ascii="宋体" w:eastAsia="宋体" w:hAnsi="宋体" w:cs="宋体"/>
              </w:rPr>
              <w:autoSpaceDE w:val="1"/>
              <w:autoSpaceDN w:val="1"/>
            </w:pPr>
          </w:p>
        </w:tc>
        <w:tc>
          <w:tcPr>
            <w:tcW w:type="dxa" w:w="353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gridSpan w:val="2"/>
            <w:tcBorders>
              <w:bottom w:val="single" w:color="auto" w:sz="12"/>
              <w:left w:val="nil" w:color="auto"/>
              <w:right w:val="single" w:color="000000" w:sz="4"/>
              <w:top w:val="single" w:color="auto" w:sz="4"/>
            </w:tcBorders>
            <w:shd w:val="clear" w:color="000000"/>
          </w:tcPr>
          <w:p>
            <w:pPr>
              <w:bidi w:val="0"/>
              <w:spacing w:lineRule="auto" w:line="360"/>
              <w:pageBreakBefore w:val="0"/>
              <w:rPr>
                <w:color w:val="000000"/>
                <w:sz w:val="20"/>
                <w:szCs w:val="20"/>
                <w:rFonts w:ascii="宋体" w:eastAsia="宋体" w:hAnsi="宋体" w:cs="宋体"/>
              </w:rPr>
              <w:autoSpaceDE w:val="1"/>
              <w:autoSpaceDN w:val="1"/>
            </w:pPr>
            <w:r>
              <w:rPr>
                <w:color w:val="000000"/>
                <w:sz w:val="20"/>
                <w:szCs w:val="20"/>
                <w:rFonts w:ascii="宋体" w:eastAsia="宋体" w:hAnsi="宋体" w:cs="宋体"/>
              </w:rPr>
              <w:t>备注：如有特殊需求请与会务人员联</w:t>
            </w:r>
            <w:r>
              <w:rPr>
                <w:color w:val="000000"/>
                <w:sz w:val="20"/>
                <w:szCs w:val="20"/>
                <w:rFonts w:ascii="宋体" w:eastAsia="宋体" w:hAnsi="宋体" w:cs="宋体"/>
              </w:rPr>
              <w:t>系。</w:t>
            </w:r>
          </w:p>
        </w:tc>
      </w:tr>
      <w:tr>
        <w:trPr>
          <w:trHeight w:hRule="atleast" w:val="940"/>
        </w:trPr>
        <w:tc>
          <w:tcPr>
            <w:tcW w:type="dxa" w:w="105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12"/>
            </w:tcBorders>
            <w:shd w:val="clear" w:color="000000"/>
          </w:tcPr>
          <w:p>
            <w:pPr>
              <w:bidi w:val="0"/>
              <w:jc w:val="center"/>
              <w:spacing w:lineRule="auto" w:line="360"/>
              <w:pageBreakBefore w:val="0"/>
              <w:rPr>
                <w:b w:val="1"/>
                <w:color w:val="000000"/>
                <w:sz w:val="20"/>
                <w:szCs w:val="20"/>
                <w:rFonts w:ascii="宋体" w:eastAsia="宋体" w:hAnsi="宋体" w:cs="宋体"/>
              </w:rPr>
              <w:autoSpaceDE w:val="1"/>
              <w:autoSpaceDN w:val="1"/>
            </w:pPr>
            <w:r>
              <w:rPr>
                <w:b w:val="1"/>
                <w:color w:val="000000"/>
                <w:sz w:val="20"/>
                <w:szCs w:val="20"/>
                <w:rFonts w:ascii="宋体" w:eastAsia="宋体" w:hAnsi="宋体" w:cs="宋体"/>
              </w:rPr>
              <w:t>报名方式</w:t>
            </w:r>
          </w:p>
        </w:tc>
        <w:tc>
          <w:tcPr>
            <w:tcW w:type="dxa" w:w="8790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gridSpan w:val="5"/>
            <w:tcBorders>
              <w:bottom w:val="single" w:color="auto" w:sz="4"/>
              <w:left w:val="nil" w:color="auto"/>
              <w:right w:val="single" w:color="000000" w:sz="4"/>
              <w:top w:val="single" w:color="auto" w:sz="12"/>
            </w:tcBorders>
            <w:shd w:val="clear" w:color="000000"/>
          </w:tcPr>
          <w:p>
            <w:pPr>
              <w:bidi w:val="0"/>
              <w:spacing w:lineRule="auto" w:line="360"/>
              <w:pageBreakBefore w:val="0"/>
              <w:rPr>
                <w:sz w:val="20"/>
                <w:szCs w:val="20"/>
                <w:rFonts w:ascii="宋体" w:eastAsia="宋体" w:hAnsi="宋体" w:cs="宋体"/>
              </w:rPr>
              <w:autoSpaceDE w:val="1"/>
              <w:autoSpaceDN w:val="1"/>
            </w:pPr>
            <w:r>
              <w:rPr>
                <w:color w:val="000000"/>
                <w:sz w:val="20"/>
                <w:szCs w:val="20"/>
                <w:rFonts w:ascii="宋体" w:eastAsia="宋体" w:hAnsi="宋体" w:cs="宋体"/>
              </w:rPr>
              <w:t>活动报名请</w:t>
            </w:r>
            <w:r>
              <w:rPr>
                <w:b w:val="1"/>
                <w:color w:val="000000"/>
                <w:sz w:val="20"/>
                <w:szCs w:val="20"/>
                <w:rFonts w:ascii="宋体" w:eastAsia="宋体" w:hAnsi="宋体" w:cs="宋体"/>
              </w:rPr>
              <w:t>发送邮件至组委会邮箱rcfw@eol.cn</w:t>
            </w:r>
            <w:r>
              <w:rPr>
                <w:color w:val="000000"/>
                <w:sz w:val="20"/>
                <w:szCs w:val="20"/>
                <w:rFonts w:ascii="宋体" w:eastAsia="宋体" w:hAnsi="宋体" w:cs="宋体"/>
              </w:rPr>
              <w:t>，并</w:t>
            </w:r>
            <w:r>
              <w:rPr>
                <w:b w:val="1"/>
                <w:color w:val="000000"/>
                <w:sz w:val="20"/>
                <w:szCs w:val="20"/>
                <w:rFonts w:ascii="宋体" w:eastAsia="宋体" w:hAnsi="宋体" w:cs="宋体"/>
              </w:rPr>
              <w:t>以加盖公章的“参会回执”作为附件</w:t>
            </w:r>
            <w:r>
              <w:rPr>
                <w:color w:val="000000"/>
                <w:sz w:val="20"/>
                <w:szCs w:val="20"/>
                <w:rFonts w:ascii="宋体" w:eastAsia="宋体" w:hAnsi="宋体" w:cs="宋体"/>
              </w:rPr>
              <w:t>。</w:t>
            </w:r>
          </w:p>
        </w:tc>
      </w:tr>
      <w:tr>
        <w:trPr>
          <w:trHeight w:hRule="atleast" w:val="765"/>
        </w:trPr>
        <w:tc>
          <w:tcPr>
            <w:tcW w:type="dxa" w:w="105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textDirection w:val="tbRlV"/>
            <w:vAlign w:val="center"/>
            <w:vMerge w:val="restart"/>
            <w:tcBorders>
              <w:bottom w:val="single" w:color="auto" w:sz="4"/>
              <w:left w:val="single" w:color="auto" w:sz="4"/>
              <w:right w:val="single" w:color="auto" w:sz="4"/>
              <w:top w:val="nil" w:color="auto"/>
            </w:tcBorders>
            <w:shd w:val="clear" w:color="000000"/>
          </w:tcPr>
          <w:p>
            <w:pPr>
              <w:bidi w:val="0"/>
              <w:jc w:val="center"/>
              <w:spacing w:lineRule="auto" w:line="360"/>
              <w:pageBreakBefore w:val="0"/>
              <w:rPr>
                <w:b w:val="1"/>
                <w:color w:val="000000"/>
                <w:sz w:val="20"/>
                <w:szCs w:val="20"/>
                <w:rFonts w:ascii="宋体" w:eastAsia="宋体" w:hAnsi="宋体" w:cs="宋体"/>
              </w:rPr>
              <w:autoSpaceDE w:val="1"/>
              <w:autoSpaceDN w:val="1"/>
            </w:pPr>
            <w:r>
              <w:rPr>
                <w:b w:val="1"/>
                <w:color w:val="000000"/>
                <w:sz w:val="20"/>
                <w:szCs w:val="20"/>
                <w:rFonts w:ascii="宋体" w:eastAsia="宋体" w:hAnsi="宋体" w:cs="宋体"/>
              </w:rPr>
              <w:t>会务服务情况</w:t>
            </w:r>
          </w:p>
        </w:tc>
        <w:tc>
          <w:tcPr>
            <w:tcW w:type="dxa" w:w="8790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gridSpan w:val="5"/>
            <w:tcBorders>
              <w:bottom w:val="single" w:color="auto" w:sz="4"/>
              <w:left w:val="nil" w:color="auto"/>
              <w:right w:val="single" w:color="000000" w:sz="4"/>
              <w:top w:val="single" w:color="auto" w:sz="4"/>
            </w:tcBorders>
            <w:shd w:val="clear" w:color="000000"/>
          </w:tcPr>
          <w:p>
            <w:pPr>
              <w:bidi w:val="0"/>
              <w:spacing w:lineRule="auto" w:line="360"/>
              <w:pageBreakBefore w:val="0"/>
              <w:rPr>
                <w:color w:val="000000"/>
                <w:sz w:val="20"/>
                <w:szCs w:val="20"/>
                <w:rFonts w:ascii="宋体" w:eastAsia="宋体" w:hAnsi="宋体" w:cs="宋体"/>
              </w:rPr>
              <w:autoSpaceDE w:val="1"/>
              <w:autoSpaceDN w:val="1"/>
            </w:pPr>
            <w:r>
              <w:rPr>
                <w:color w:val="000000"/>
                <w:sz w:val="20"/>
                <w:szCs w:val="20"/>
                <w:rFonts w:ascii="宋体" w:eastAsia="宋体" w:hAnsi="宋体" w:cs="宋体"/>
              </w:rPr>
              <w:t>活动介绍：请登录www.acabridge.edu.cn或www.eol.cn或www.edu.cn</w:t>
            </w:r>
          </w:p>
        </w:tc>
      </w:tr>
      <w:tr>
        <w:trPr>
          <w:trHeight w:hRule="atleast" w:val="1652"/>
        </w:trPr>
        <w:tc>
          <w:tcPr>
            <w:tcW w:type="dxa" w:w="105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nil" w:color="auto"/>
            </w:tcBorders>
            <w:shd w:val="clear" w:color="000000"/>
          </w:tcPr>
          <w:p/>
        </w:tc>
        <w:tc>
          <w:tcPr>
            <w:tcW w:type="dxa" w:w="879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gridSpan w:val="5"/>
            <w:tcBorders>
              <w:bottom w:val="nil" w:color="auto"/>
              <w:left w:val="nil" w:color="auto"/>
              <w:right w:val="single" w:color="000000" w:sz="4"/>
              <w:top w:val="single" w:color="auto" w:sz="4"/>
            </w:tcBorders>
            <w:shd w:val="clear" w:color="000000"/>
          </w:tcPr>
          <w:p>
            <w:pPr>
              <w:bidi w:val="0"/>
              <w:spacing w:lineRule="auto" w:line="360"/>
              <w:pageBreakBefore w:val="0"/>
              <w:rPr>
                <w:sz w:val="20"/>
                <w:szCs w:val="20"/>
                <w:rFonts w:ascii="宋体" w:eastAsia="宋体" w:hAnsi="宋体" w:cs="宋体"/>
              </w:rPr>
              <w:autoSpaceDE w:val="1"/>
              <w:autoSpaceDN w:val="1"/>
            </w:pPr>
            <w:r>
              <w:rPr>
                <w:color w:val="FF0000"/>
                <w:sz w:val="20"/>
                <w:szCs w:val="20"/>
                <w:rFonts w:ascii="宋体" w:eastAsia="宋体" w:hAnsi="宋体" w:cs="宋体"/>
              </w:rPr>
              <w:t>费用缴纳（请汇款至以下账号）：</w:t>
            </w:r>
            <w:r>
              <w:rPr>
                <w:color w:val="FF0000"/>
                <w:sz w:val="20"/>
                <w:szCs w:val="20"/>
                <w:rFonts w:ascii="宋体" w:eastAsia="宋体" w:hAnsi="宋体" w:cs="宋体"/>
              </w:rPr>
              <w:br w:type="textWrapping" w:clear="all"/>
            </w:r>
            <w:r>
              <w:rPr>
                <w:sz w:val="20"/>
                <w:szCs w:val="20"/>
                <w:rFonts w:ascii="宋体" w:eastAsia="宋体" w:hAnsi="宋体" w:cs="宋体"/>
              </w:rPr>
              <w:t xml:space="preserve">名  称：学术桥（北京）教育科技有限公司 </w:t>
            </w:r>
            <w:r>
              <w:rPr>
                <w:sz w:val="20"/>
                <w:szCs w:val="20"/>
                <w:rFonts w:ascii="宋体" w:eastAsia="宋体" w:hAnsi="宋体" w:cs="宋体"/>
              </w:rPr>
              <w:br w:type="textWrapping" w:clear="all"/>
            </w:r>
            <w:r>
              <w:rPr>
                <w:sz w:val="20"/>
                <w:szCs w:val="20"/>
                <w:rFonts w:ascii="宋体" w:eastAsia="宋体" w:hAnsi="宋体" w:cs="宋体"/>
              </w:rPr>
              <w:t>开户行：招商银行股份有限公司北京清华园支行</w:t>
            </w:r>
            <w:r>
              <w:rPr>
                <w:sz w:val="20"/>
                <w:szCs w:val="20"/>
                <w:rFonts w:ascii="宋体" w:eastAsia="宋体" w:hAnsi="宋体" w:cs="宋体"/>
              </w:rPr>
              <w:br w:type="textWrapping" w:clear="all"/>
            </w:r>
            <w:r>
              <w:rPr>
                <w:sz w:val="20"/>
                <w:szCs w:val="20"/>
                <w:rFonts w:ascii="宋体" w:eastAsia="宋体" w:hAnsi="宋体" w:cs="宋体"/>
              </w:rPr>
              <w:t xml:space="preserve">账  号：1109 4060 1010 801 </w:t>
            </w:r>
          </w:p>
        </w:tc>
      </w:tr>
      <w:tr>
        <w:trPr>
          <w:trHeight w:hRule="atleast" w:val="735"/>
        </w:trPr>
        <w:tc>
          <w:tcPr>
            <w:tcW w:type="dxa" w:w="105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nil" w:color="auto"/>
            </w:tcBorders>
            <w:shd w:val="clear" w:color="000000"/>
          </w:tcPr>
          <w:p>
            <w:pPr>
              <w:bidi w:val="0"/>
              <w:jc w:val="center"/>
              <w:spacing w:lineRule="auto" w:line="360"/>
              <w:pageBreakBefore w:val="0"/>
              <w:rPr>
                <w:color w:val="000000"/>
                <w:sz w:val="20"/>
                <w:szCs w:val="20"/>
                <w:rFonts w:ascii="宋体" w:eastAsia="宋体" w:hAnsi="宋体" w:cs="宋体"/>
              </w:rPr>
              <w:autoSpaceDE w:val="1"/>
              <w:autoSpaceDN w:val="1"/>
            </w:pPr>
            <w:r>
              <w:rPr>
                <w:color w:val="000000"/>
                <w:sz w:val="20"/>
                <w:szCs w:val="20"/>
                <w:rFonts w:ascii="宋体" w:eastAsia="宋体" w:hAnsi="宋体" w:cs="宋体"/>
              </w:rPr>
              <w:t>备注</w:t>
            </w:r>
          </w:p>
        </w:tc>
        <w:tc>
          <w:tcPr>
            <w:tcW w:type="dxa" w:w="8790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gridSpan w:val="5"/>
            <w:tcBorders>
              <w:bottom w:val="single" w:color="auto" w:sz="4"/>
              <w:left w:val="nil" w:color="auto"/>
              <w:right w:val="single" w:color="000000" w:sz="4"/>
              <w:top w:val="single" w:color="auto" w:sz="4"/>
            </w:tcBorders>
            <w:shd w:val="clear" w:color="000000"/>
          </w:tcPr>
          <w:p>
            <w:pPr>
              <w:bidi w:val="0"/>
              <w:spacing w:lineRule="auto" w:line="360" w:after="48"/>
              <w:pageBreakBefore w:val="0"/>
              <w:rPr>
                <w:color w:val="000000"/>
                <w:sz w:val="20"/>
                <w:szCs w:val="20"/>
                <w:rFonts w:ascii="宋体" w:eastAsia="宋体" w:hAnsi="宋体" w:cs="宋体"/>
              </w:rPr>
              <w:snapToGrid w:val="off"/>
              <w:autoSpaceDE w:val="1"/>
              <w:autoSpaceDN w:val="1"/>
            </w:pPr>
            <w:r>
              <w:rPr>
                <w:color w:val="000000"/>
                <w:sz w:val="20"/>
                <w:szCs w:val="20"/>
                <w:rFonts w:ascii="宋体" w:eastAsia="宋体" w:hAnsi="宋体" w:cs="宋体"/>
              </w:rPr>
              <w:t xml:space="preserve">联系咨询    丛老师： 13161552117； 吴老师： 13580371252</w:t>
            </w:r>
          </w:p>
        </w:tc>
      </w:tr>
    </w:tbl>
    <w:p>
      <w:pPr>
        <w:bidi w:val="0"/>
        <w:jc w:val="both"/>
        <w:spacing w:lineRule="auto" w:line="360"/>
        <w:pageBreakBefore w:val="0"/>
        <w:rPr>
          <w:sz w:val="21"/>
          <w:szCs w:val="21"/>
          <w:rFonts w:ascii="Times New Roman" w:eastAsia="宋体" w:hAnsi="宋体" w:cs="宋体"/>
        </w:rPr>
        <w:autoSpaceDE w:val="1"/>
        <w:autoSpaceDN w:val="1"/>
      </w:pPr>
    </w:p>
    <w:p>
      <w:pPr>
        <w:bidi w:val="0"/>
        <w:jc w:val="both"/>
        <w:spacing w:lineRule="exact" w:line="440"/>
        <w:pageBreakBefore w:val="0"/>
        <w:ind w:firstLine="0"/>
        <w:rPr>
          <w:color w:val="auto"/>
          <w:sz w:val="21"/>
          <w:szCs w:val="21"/>
          <w:rFonts w:ascii="Calibri" w:eastAsia="宋体" w:hAnsi="宋体" w:cs="宋体"/>
        </w:rPr>
        <w:snapToGrid w:val="off"/>
        <w:autoSpaceDE w:val="1"/>
        <w:autoSpaceDN w:val="1"/>
      </w:pPr>
    </w:p>
    <w:sectPr>
      <w:headerReference w:type="default" r:id="rId5"/>
      <w:footerReference w:type="default" r:id="rId6"/>
      <w:pgSz w:w="11906" w:h="16838"/>
      <w:pgMar w:top="1134" w:left="1701" w:bottom="1134" w:right="1558" w:header="568" w:footer="992" w:gutter="0"/>
      <w:pgNumType w:fmt="decimal"/>
      <w:docGrid w:type="lines" w:linePitch="312" w:charSpace="61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5="http://schemas.microsoft.com/office/word/2012/wordml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 mc:Ignorable="w14 wp14">
  <w:p>
    <w:pPr>
      <w:pStyle w:val="PO152"/>
      <w:jc w:val="left"/>
      <w:tabs>
        <w:tab w:val="center" w:pos="4153"/>
        <w:tab w:val="right" w:pos="8306"/>
      </w:tabs>
      <w:rPr>
        <w:sz w:val="18"/>
        <w:szCs w:val="18"/>
        <w:rFonts w:ascii="Times New Roman" w:eastAsia="宋体" w:hAnsi="宋体" w:cs="宋体"/>
      </w:rPr>
      <w:snapToGrid w:val="off"/>
    </w:pPr>
    <w:r>
      <w:rPr>
        <w:sz w:val="18"/>
        <w:szCs w:val="18"/>
        <w:rFonts w:ascii="Times New Roman" w:eastAsia="宋体" w:hAnsi="宋体" w:cs="宋体"/>
      </w:rPr>
      <w:t xml:space="preserve"> </w:t>
    </w:r>
  </w:p>
</w:ft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5="http://schemas.microsoft.com/office/word/2012/wordml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 mc:Ignorable="w14 wp14">
  <w:p>
    <w:pPr>
      <w:pStyle w:val="PO151"/>
      <w:jc w:val="center"/>
      <w:pBdr>
        <w:bottom w:val="nil" w:sz="0" w:space="0" w:color="000000"/>
      </w:pBdr>
      <w:tabs>
        <w:tab w:val="center" w:pos="4153"/>
        <w:tab w:val="right" w:pos="8306"/>
      </w:tabs>
      <w:rPr>
        <w:sz w:val="64"/>
        <w:szCs w:val="64"/>
        <w:rFonts w:ascii="黑体" w:eastAsia="黑体" w:hAnsi="黑体" w:cs="黑体"/>
      </w:rPr>
      <w:snapToGrid w:val="of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>
  <w:abstractNum w:abstractNumId="0">
    <w:multiLevelType w:val="hybridMultilevel"/>
    <w:nsid w:val="2F000000"/>
    <w:tmpl w:val="1F000014"/>
    <w:lvl w:ilvl="0">
      <w:lvlJc w:val="left"/>
      <w:numFmt w:val="decimal"/>
      <w:start w:val="2"/>
      <w:suff w:val="nothing"/>
      <w:rPr/>
      <w:lvlText w:val="%1、"/>
    </w:lvl>
    <w:lvl w:ilvl="1">
      <w:lvlJc w:val="left"/>
      <w:numFmt w:val="decimal"/>
      <w:start w:val="2"/>
      <w:suff w:val="nothing"/>
      <w:rPr/>
      <w:lvlText w:val="%1、"/>
    </w:lvl>
    <w:lvl w:ilvl="2">
      <w:lvlJc w:val="left"/>
      <w:numFmt w:val="decimal"/>
      <w:start w:val="2"/>
      <w:suff w:val="nothing"/>
      <w:rPr/>
      <w:lvlText w:val="%1、"/>
    </w:lvl>
    <w:lvl w:ilvl="3">
      <w:lvlJc w:val="left"/>
      <w:numFmt w:val="decimal"/>
      <w:start w:val="2"/>
      <w:suff w:val="nothing"/>
      <w:rPr/>
      <w:lvlText w:val="%1、"/>
    </w:lvl>
    <w:lvl w:ilvl="4">
      <w:lvlJc w:val="left"/>
      <w:numFmt w:val="decimal"/>
      <w:start w:val="2"/>
      <w:suff w:val="nothing"/>
      <w:rPr/>
      <w:lvlText w:val="%1、"/>
    </w:lvl>
    <w:lvl w:ilvl="5">
      <w:lvlJc w:val="left"/>
      <w:numFmt w:val="decimal"/>
      <w:start w:val="2"/>
      <w:suff w:val="nothing"/>
      <w:rPr/>
      <w:lvlText w:val="%1、"/>
    </w:lvl>
    <w:lvl w:ilvl="6">
      <w:lvlJc w:val="left"/>
      <w:numFmt w:val="decimal"/>
      <w:start w:val="2"/>
      <w:suff w:val="nothing"/>
      <w:rPr/>
      <w:lvlText w:val="%1、"/>
    </w:lvl>
    <w:lvl w:ilvl="7">
      <w:lvlJc w:val="left"/>
      <w:numFmt w:val="decimal"/>
      <w:start w:val="2"/>
      <w:suff w:val="nothing"/>
      <w:rPr/>
      <w:lvlText w:val="%1、"/>
    </w:lvl>
    <w:lvl w:ilvl="8">
      <w:lvlJc w:val="left"/>
      <w:numFmt w:val="decimal"/>
      <w:start w:val="2"/>
      <w:suff w:val="nothing"/>
      <w:rPr/>
      <w:lvlText w:val="%1、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compat>
    <w:balanceSingleByteDoubleByteWidth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spacing w:after="160"/>
        <w:rPr/>
      </w:pPr>
    </w:pPrDefault>
    <w:rPrDefault>
      <w:rPr>
        <w:color w:val="auto"/>
        <w:sz w:val="21"/>
        <w:szCs w:val="21"/>
      </w:rPr>
    </w:rPrDefault>
  </w:docDefaults>
  <w:style w:default="1" w:styleId="PO1" w:type="paragraph">
    <w:name w:val="Normal"/>
    <w:next w:val="PO1"/>
    <w:qFormat/>
    <w:uiPriority w:val="1"/>
    <w:pPr>
      <w:jc w:val="both"/>
      <w:spacing w:lineRule="auto" w:line="240" w:after="0"/>
      <w:rPr/>
      <w:autoSpaceDE w:val="0"/>
      <w:autoSpaceDN w:val="0"/>
    </w:pPr>
    <w:rPr>
      <w:color w:val="auto"/>
      <w:sz w:val="21"/>
      <w:szCs w:val="21"/>
      <w:rFonts w:ascii="Calibri" w:eastAsia="宋体" w:hAnsi="宋体" w:cs="宋体"/>
    </w:rPr>
  </w:style>
  <w:style w:default="1" w:styleId="PO2" w:type="character">
    <w:name w:val="Default Paragraph Font"/>
    <w:next w:val="PO1"/>
    <w:qFormat/>
    <w:uiPriority w:val="2"/>
    <w:semiHidden/>
    <w:unhideWhenUsed/>
    <w:rPr>
      <w:color w:val="auto"/>
      <w:sz w:val="21"/>
      <w:szCs w:val="21"/>
    </w:rPr>
  </w:style>
  <w:style w:default="1" w:styleId="PO3" w:type="table">
    <w:name w:val="Normal Table"/>
    <w:uiPriority w:val="3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next w:val="PO1"/>
    <w:uiPriority w:val="4"/>
    <w:semiHidden/>
    <w:unhideWhenUsed/>
  </w:style>
  <w:style w:styleId="PO151" w:type="paragraph">
    <w:name w:val="header"/>
    <w:basedOn w:val="PO1"/>
    <w:next w:val="PO1"/>
    <w:qFormat/>
    <w:uiPriority w:val="151"/>
    <w:pPr>
      <w:jc w:val="center"/>
      <w:pBdr>
        <w:bottom w:val="single" w:sz="6" w:space="1" w:color="000000"/>
      </w:pBdr>
      <w:tabs>
        <w:tab w:val="center" w:pos="4153"/>
        <w:tab w:val="right" w:pos="8306"/>
      </w:tabs>
      <w:rPr/>
      <w:snapToGrid w:val="off"/>
    </w:pPr>
    <w:rPr>
      <w:sz w:val="18"/>
      <w:szCs w:val="18"/>
      <w:rFonts w:ascii="宋体" w:eastAsia="宋体" w:hAnsi="宋体" w:cs="宋体"/>
    </w:rPr>
  </w:style>
  <w:style w:styleId="PO152" w:type="paragraph">
    <w:name w:val="footer"/>
    <w:basedOn w:val="PO1"/>
    <w:qFormat/>
    <w:uiPriority w:val="152"/>
    <w:semiHidden/>
    <w:pPr>
      <w:jc w:val="left"/>
      <w:tabs>
        <w:tab w:val="center" w:pos="4153"/>
        <w:tab w:val="right" w:pos="8306"/>
      </w:tabs>
      <w:rPr/>
      <w:snapToGrid w:val="off"/>
    </w:pPr>
    <w:rPr>
      <w:sz w:val="18"/>
      <w:szCs w:val="18"/>
      <w:rFonts w:ascii="宋体" w:eastAsia="宋体" w:hAnsi="宋体" w:cs="宋体"/>
    </w:rPr>
  </w:style>
  <w:style w:customStyle="1" w:styleId="PO153" w:type="paragraph">
    <w:name w:val="p1"/>
    <w:basedOn w:val="PO1"/>
    <w:qFormat/>
    <w:uiPriority w:val="153"/>
    <w:pPr>
      <w:jc w:val="left"/>
      <w:spacing w:lineRule="atLeast" w:line="380"/>
      <w:rPr/>
    </w:pPr>
    <w:rPr>
      <w:color w:val="000000"/>
      <w:sz w:val="26"/>
      <w:szCs w:val="26"/>
      <w:rFonts w:ascii="宋体" w:eastAsia="宋体" w:hAnsi="宋体" w:cs="宋体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header" Target="header12.xml"></Relationship><Relationship Id="rId6" Type="http://schemas.openxmlformats.org/officeDocument/2006/relationships/footer" Target="footer13.xml"></Relationship><Relationship Id="rId7" Type="http://schemas.openxmlformats.org/officeDocument/2006/relationships/numbering" Target="numbering.xml"></Relationship><Relationship Id="rId8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0</Characters>
  <CharactersWithSpaces>0</CharactersWithSpaces>
  <DocSecurity>0</DocSecurity>
  <HyperlinksChanged>false</HyperlinksChanged>
  <Lines>0</Lines>
  <LinksUpToDate>false</LinksUpToDate>
  <Pages>1</Pages>
  <Paragraphs>0</Paragraphs>
  <Words>33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65146</dc:creator>
  <cp:lastModifiedBy/>
</cp:coreProperties>
</file>